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4D" w:rsidRPr="002D55B0" w:rsidRDefault="0073514D" w:rsidP="0073514D">
      <w:pPr>
        <w:jc w:val="center"/>
        <w:rPr>
          <w:b/>
          <w:bCs/>
          <w:sz w:val="36"/>
          <w:szCs w:val="36"/>
        </w:rPr>
      </w:pPr>
      <w:r w:rsidRPr="002D55B0">
        <w:rPr>
          <w:b/>
          <w:bCs/>
          <w:sz w:val="36"/>
          <w:szCs w:val="36"/>
        </w:rPr>
        <w:t xml:space="preserve">Planning des examens </w:t>
      </w:r>
      <w:r w:rsidR="00472B49">
        <w:rPr>
          <w:b/>
          <w:bCs/>
          <w:sz w:val="36"/>
          <w:szCs w:val="36"/>
        </w:rPr>
        <w:t>du semestre 3</w:t>
      </w:r>
    </w:p>
    <w:p w:rsidR="0073514D" w:rsidRDefault="0073514D" w:rsidP="007351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L2</w:t>
      </w:r>
      <w:r w:rsidRPr="00DA3308">
        <w:rPr>
          <w:b/>
          <w:bCs/>
          <w:sz w:val="36"/>
          <w:szCs w:val="36"/>
        </w:rPr>
        <w:t xml:space="preserve"> C / (S</w:t>
      </w:r>
      <w:r>
        <w:rPr>
          <w:b/>
          <w:bCs/>
          <w:sz w:val="36"/>
          <w:szCs w:val="36"/>
        </w:rPr>
        <w:t>3</w:t>
      </w:r>
      <w:r w:rsidRPr="00DA3308">
        <w:rPr>
          <w:b/>
          <w:bCs/>
          <w:sz w:val="36"/>
          <w:szCs w:val="36"/>
        </w:rPr>
        <w:t xml:space="preserve">) - </w:t>
      </w:r>
      <w:r>
        <w:rPr>
          <w:b/>
          <w:bCs/>
          <w:sz w:val="36"/>
          <w:szCs w:val="36"/>
        </w:rPr>
        <w:t>2022</w:t>
      </w:r>
      <w:r w:rsidRPr="00DA3308">
        <w:rPr>
          <w:b/>
          <w:bCs/>
          <w:sz w:val="36"/>
          <w:szCs w:val="36"/>
        </w:rPr>
        <w:t>/</w:t>
      </w:r>
      <w:r>
        <w:rPr>
          <w:b/>
          <w:bCs/>
          <w:sz w:val="36"/>
          <w:szCs w:val="36"/>
        </w:rPr>
        <w:t>2023</w:t>
      </w:r>
    </w:p>
    <w:p w:rsidR="0073514D" w:rsidRDefault="0073514D" w:rsidP="0073514D">
      <w:pPr>
        <w:jc w:val="center"/>
        <w:rPr>
          <w:b/>
          <w:bCs/>
          <w:sz w:val="36"/>
          <w:szCs w:val="36"/>
        </w:rPr>
      </w:pPr>
    </w:p>
    <w:p w:rsidR="00B425EC" w:rsidRDefault="0073514D" w:rsidP="00884AED">
      <w:pPr>
        <w:jc w:val="center"/>
      </w:pPr>
      <w:r w:rsidRPr="00953A9F">
        <w:rPr>
          <w:b/>
          <w:bCs/>
          <w:sz w:val="36"/>
          <w:szCs w:val="36"/>
        </w:rPr>
        <w:t>Salle</w:t>
      </w:r>
      <w:r w:rsidR="001C45E9">
        <w:rPr>
          <w:b/>
          <w:bCs/>
          <w:sz w:val="36"/>
          <w:szCs w:val="36"/>
        </w:rPr>
        <w:t xml:space="preserve"> </w:t>
      </w:r>
      <w:r w:rsidRPr="00953A9F">
        <w:rPr>
          <w:b/>
          <w:bCs/>
          <w:sz w:val="36"/>
          <w:szCs w:val="36"/>
        </w:rPr>
        <w:t xml:space="preserve">: </w:t>
      </w:r>
      <w:r w:rsidR="00884AED">
        <w:rPr>
          <w:b/>
          <w:bCs/>
          <w:sz w:val="36"/>
          <w:szCs w:val="36"/>
        </w:rPr>
        <w:t>HT07</w:t>
      </w:r>
    </w:p>
    <w:p w:rsidR="0073514D" w:rsidRDefault="0073514D" w:rsidP="0073514D"/>
    <w:p w:rsidR="0073514D" w:rsidRDefault="0073514D" w:rsidP="0073514D"/>
    <w:tbl>
      <w:tblPr>
        <w:tblpPr w:leftFromText="141" w:rightFromText="141" w:vertAnchor="page" w:horzAnchor="margin" w:tblpX="-885" w:tblpY="5967"/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2551"/>
        <w:gridCol w:w="284"/>
        <w:gridCol w:w="3046"/>
      </w:tblGrid>
      <w:tr w:rsidR="008F46CB" w:rsidRPr="00FB49C0" w:rsidTr="008B77DE">
        <w:trPr>
          <w:trHeight w:val="1176"/>
        </w:trPr>
        <w:tc>
          <w:tcPr>
            <w:tcW w:w="1809" w:type="dxa"/>
            <w:vAlign w:val="center"/>
          </w:tcPr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8F46CB" w:rsidRPr="007559AA" w:rsidRDefault="008F46CB" w:rsidP="008F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08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h.00-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09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8F46CB" w:rsidRDefault="008F46CB" w:rsidP="008F46CB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  <w:p w:rsidR="008F46CB" w:rsidRPr="007559AA" w:rsidRDefault="008F46CB" w:rsidP="008F46CB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11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" w:type="dxa"/>
            <w:shd w:val="clear" w:color="auto" w:fill="595959" w:themeFill="text1" w:themeFillTint="A6"/>
          </w:tcPr>
          <w:p w:rsidR="008F46CB" w:rsidRPr="007559AA" w:rsidRDefault="008F46CB" w:rsidP="008F4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8F46CB" w:rsidRPr="007559AA" w:rsidRDefault="008F46CB" w:rsidP="008F46CB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3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0-1</w:t>
            </w:r>
            <w:r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5</w:t>
            </w:r>
            <w:r w:rsidRPr="007559AA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h.00</w:t>
            </w:r>
          </w:p>
        </w:tc>
      </w:tr>
      <w:tr w:rsidR="008F46CB" w:rsidRPr="00FB49C0" w:rsidTr="008B77DE">
        <w:trPr>
          <w:trHeight w:val="1176"/>
        </w:trPr>
        <w:tc>
          <w:tcPr>
            <w:tcW w:w="1809" w:type="dxa"/>
            <w:vAlign w:val="center"/>
          </w:tcPr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  <w:r>
              <w:rPr>
                <w:b/>
                <w:bCs/>
                <w:sz w:val="32"/>
                <w:szCs w:val="32"/>
              </w:rPr>
              <w:t>.2023</w:t>
            </w:r>
          </w:p>
        </w:tc>
        <w:tc>
          <w:tcPr>
            <w:tcW w:w="3119" w:type="dxa"/>
          </w:tcPr>
          <w:p w:rsidR="008F46CB" w:rsidRDefault="008F46CB" w:rsidP="008F46CB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Pr="00BB793F" w:rsidRDefault="008F46CB" w:rsidP="008F46CB">
            <w:pPr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46CB" w:rsidRDefault="008F46CB" w:rsidP="008F46CB">
            <w:pPr>
              <w:jc w:val="center"/>
              <w:rPr>
                <w:b/>
                <w:bCs/>
                <w:color w:val="000000"/>
              </w:rPr>
            </w:pPr>
          </w:p>
          <w:p w:rsidR="008F46CB" w:rsidRPr="008B77DE" w:rsidRDefault="008F46CB" w:rsidP="008F4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B77DE">
              <w:rPr>
                <w:b/>
                <w:bCs/>
                <w:color w:val="000000"/>
                <w:sz w:val="28"/>
                <w:szCs w:val="28"/>
              </w:rPr>
              <w:t xml:space="preserve">Chimie Analytique </w:t>
            </w:r>
          </w:p>
          <w:p w:rsidR="008F46CB" w:rsidRPr="00CC0379" w:rsidRDefault="008F46CB" w:rsidP="008F46CB">
            <w:pPr>
              <w:jc w:val="center"/>
              <w:rPr>
                <w:b/>
                <w:bCs/>
              </w:rPr>
            </w:pPr>
            <w:r w:rsidRPr="00CC0379">
              <w:rPr>
                <w:b/>
                <w:bCs/>
                <w:highlight w:val="cyan"/>
              </w:rPr>
              <w:t>Mme HENNI</w:t>
            </w:r>
          </w:p>
          <w:p w:rsidR="008F46CB" w:rsidRPr="00FB49C0" w:rsidRDefault="008F46CB" w:rsidP="008F46CB">
            <w:pPr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8F46CB" w:rsidRPr="00FB49C0" w:rsidRDefault="008F46CB" w:rsidP="008F46CB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8F46CB" w:rsidRDefault="008F46CB" w:rsidP="008F46CB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Pr="00BB793F" w:rsidRDefault="008F46CB" w:rsidP="008F46CB">
            <w:pPr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</w:tr>
      <w:tr w:rsidR="008F46CB" w:rsidRPr="00FB49C0" w:rsidTr="008B77DE">
        <w:trPr>
          <w:trHeight w:val="1176"/>
        </w:trPr>
        <w:tc>
          <w:tcPr>
            <w:tcW w:w="1809" w:type="dxa"/>
            <w:vAlign w:val="center"/>
          </w:tcPr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Lundi</w:t>
            </w: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09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  <w:r>
              <w:rPr>
                <w:b/>
                <w:bCs/>
                <w:sz w:val="32"/>
                <w:szCs w:val="32"/>
              </w:rPr>
              <w:t>.2023</w:t>
            </w:r>
          </w:p>
        </w:tc>
        <w:tc>
          <w:tcPr>
            <w:tcW w:w="3119" w:type="dxa"/>
          </w:tcPr>
          <w:p w:rsidR="008F46CB" w:rsidRDefault="008F46CB" w:rsidP="008F46C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Default="008F46CB" w:rsidP="008F46C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MATHS 3</w:t>
            </w:r>
          </w:p>
          <w:p w:rsidR="008F46CB" w:rsidRPr="00CC0379" w:rsidRDefault="008F46CB" w:rsidP="008F46C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C0379">
              <w:rPr>
                <w:b/>
                <w:sz w:val="28"/>
                <w:szCs w:val="28"/>
                <w:highlight w:val="cyan"/>
              </w:rPr>
              <w:t>Mr BOUHARK</w:t>
            </w:r>
            <w:r>
              <w:rPr>
                <w:b/>
                <w:sz w:val="28"/>
                <w:szCs w:val="28"/>
                <w:highlight w:val="cyan"/>
              </w:rPr>
              <w:t>A</w:t>
            </w:r>
            <w:r w:rsidRPr="00CC0379">
              <w:rPr>
                <w:b/>
                <w:sz w:val="28"/>
                <w:szCs w:val="28"/>
                <w:highlight w:val="cyan"/>
              </w:rPr>
              <w:t>T</w:t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b/>
                <w:color w:val="000000"/>
                <w:spacing w:val="-14"/>
                <w:w w:val="11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46CB" w:rsidRPr="00FB49C0" w:rsidRDefault="008F46CB" w:rsidP="008F46CB">
            <w:pPr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8F46CB" w:rsidRPr="00FB49C0" w:rsidRDefault="008F46CB" w:rsidP="008F46CB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8F46CB" w:rsidRDefault="008F46CB" w:rsidP="008F46C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Default="008F46CB" w:rsidP="008F46CB">
            <w:pPr>
              <w:spacing w:before="72" w:line="213" w:lineRule="auto"/>
              <w:jc w:val="center"/>
              <w:rPr>
                <w:b/>
                <w:color w:val="000000"/>
                <w:w w:val="110"/>
                <w:sz w:val="28"/>
                <w:szCs w:val="28"/>
              </w:rPr>
            </w:pPr>
            <w:r w:rsidRPr="00BB793F">
              <w:rPr>
                <w:b/>
                <w:color w:val="000000"/>
                <w:w w:val="110"/>
                <w:sz w:val="28"/>
                <w:szCs w:val="28"/>
              </w:rPr>
              <w:t xml:space="preserve">Anglais 3 </w:t>
            </w:r>
          </w:p>
          <w:p w:rsidR="008F46CB" w:rsidRPr="00705FB8" w:rsidRDefault="001E1DA0" w:rsidP="008F46CB">
            <w:pPr>
              <w:spacing w:before="72" w:line="213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  <w:highlight w:val="cyan"/>
              </w:rPr>
              <w:t xml:space="preserve">Mr </w:t>
            </w:r>
            <w:r w:rsidR="008F46CB" w:rsidRPr="00705FB8">
              <w:rPr>
                <w:b/>
                <w:w w:val="110"/>
                <w:sz w:val="28"/>
                <w:szCs w:val="28"/>
                <w:highlight w:val="cyan"/>
              </w:rPr>
              <w:t>BELADJINE</w:t>
            </w:r>
            <w:r w:rsidR="008F46CB" w:rsidRPr="00705FB8">
              <w:rPr>
                <w:b/>
                <w:w w:val="110"/>
                <w:sz w:val="28"/>
                <w:szCs w:val="28"/>
              </w:rPr>
              <w:br/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b/>
                <w:color w:val="000000"/>
                <w:spacing w:val="-14"/>
                <w:w w:val="110"/>
                <w:sz w:val="28"/>
                <w:szCs w:val="28"/>
              </w:rPr>
            </w:pPr>
          </w:p>
        </w:tc>
      </w:tr>
      <w:tr w:rsidR="008F46CB" w:rsidRPr="00FB49C0" w:rsidTr="008B77DE">
        <w:trPr>
          <w:trHeight w:val="1176"/>
        </w:trPr>
        <w:tc>
          <w:tcPr>
            <w:tcW w:w="1809" w:type="dxa"/>
            <w:vAlign w:val="center"/>
          </w:tcPr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Mardi</w:t>
            </w: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  <w:r>
              <w:rPr>
                <w:b/>
                <w:bCs/>
                <w:sz w:val="32"/>
                <w:szCs w:val="32"/>
              </w:rPr>
              <w:t>.2023</w:t>
            </w:r>
          </w:p>
        </w:tc>
        <w:tc>
          <w:tcPr>
            <w:tcW w:w="3119" w:type="dxa"/>
          </w:tcPr>
          <w:p w:rsidR="008F46CB" w:rsidRDefault="008F46CB" w:rsidP="008F46CB">
            <w:pPr>
              <w:tabs>
                <w:tab w:val="left" w:pos="729"/>
                <w:tab w:val="center" w:pos="2178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Default="008F46CB" w:rsidP="008F46C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Chimie Organique I</w:t>
            </w:r>
          </w:p>
          <w:p w:rsidR="008F46CB" w:rsidRPr="00CC0379" w:rsidRDefault="008F46CB" w:rsidP="008F46CB">
            <w:pPr>
              <w:jc w:val="center"/>
              <w:rPr>
                <w:b/>
                <w:sz w:val="28"/>
                <w:szCs w:val="28"/>
              </w:rPr>
            </w:pPr>
            <w:r w:rsidRPr="00CC0379">
              <w:rPr>
                <w:b/>
                <w:sz w:val="28"/>
                <w:szCs w:val="28"/>
                <w:highlight w:val="cyan"/>
              </w:rPr>
              <w:t>Mme DAHANE</w:t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46CB" w:rsidRPr="00FB49C0" w:rsidRDefault="008F46CB" w:rsidP="008F46CB">
            <w:pPr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8F46CB" w:rsidRPr="00FB49C0" w:rsidRDefault="008F46CB" w:rsidP="008F46CB">
            <w:pPr>
              <w:rPr>
                <w:sz w:val="32"/>
                <w:szCs w:val="32"/>
              </w:rPr>
            </w:pPr>
          </w:p>
        </w:tc>
        <w:tc>
          <w:tcPr>
            <w:tcW w:w="3046" w:type="dxa"/>
          </w:tcPr>
          <w:p w:rsidR="008F46CB" w:rsidRPr="00BB793F" w:rsidRDefault="008F46CB" w:rsidP="008F46CB">
            <w:pPr>
              <w:shd w:val="clear" w:color="auto" w:fill="FFFFFF"/>
              <w:ind w:left="-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B793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F46CB" w:rsidRPr="00FB49C0" w:rsidTr="008B77DE">
        <w:tc>
          <w:tcPr>
            <w:tcW w:w="1809" w:type="dxa"/>
            <w:vAlign w:val="center"/>
          </w:tcPr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Mercredi </w:t>
            </w: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  <w:r>
              <w:rPr>
                <w:b/>
                <w:bCs/>
                <w:sz w:val="32"/>
                <w:szCs w:val="32"/>
              </w:rPr>
              <w:t>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  <w:r>
              <w:rPr>
                <w:b/>
                <w:bCs/>
                <w:sz w:val="32"/>
                <w:szCs w:val="32"/>
              </w:rPr>
              <w:t>.2023</w:t>
            </w:r>
          </w:p>
        </w:tc>
        <w:tc>
          <w:tcPr>
            <w:tcW w:w="3119" w:type="dxa"/>
          </w:tcPr>
          <w:p w:rsidR="008F46CB" w:rsidRDefault="008F46CB" w:rsidP="008F46CB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Default="008B77DE" w:rsidP="008B77DE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M</w:t>
            </w:r>
            <w:r>
              <w:rPr>
                <w:b/>
                <w:color w:val="000000"/>
                <w:sz w:val="28"/>
                <w:szCs w:val="28"/>
              </w:rPr>
              <w:t xml:space="preserve">éthodes Numérique </w:t>
            </w:r>
          </w:p>
          <w:p w:rsidR="008B77DE" w:rsidRDefault="008B77DE" w:rsidP="008B77DE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Et Programmation</w:t>
            </w:r>
          </w:p>
          <w:p w:rsidR="008F46CB" w:rsidRPr="00CC0379" w:rsidRDefault="008F46CB" w:rsidP="008F46CB">
            <w:pPr>
              <w:shd w:val="clear" w:color="auto" w:fill="FFFFFF"/>
              <w:ind w:left="-142"/>
              <w:jc w:val="center"/>
              <w:rPr>
                <w:b/>
                <w:sz w:val="28"/>
                <w:szCs w:val="28"/>
              </w:rPr>
            </w:pPr>
            <w:r w:rsidRPr="00C81FBB">
              <w:rPr>
                <w:b/>
                <w:sz w:val="28"/>
                <w:szCs w:val="28"/>
                <w:highlight w:val="cyan"/>
              </w:rPr>
              <w:t>Mr TURKI</w:t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b/>
                <w:color w:val="000000"/>
                <w:spacing w:val="-16"/>
                <w:w w:val="11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46CB" w:rsidRPr="00EA4D28" w:rsidRDefault="008F46CB" w:rsidP="008F46CB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8F46CB" w:rsidRPr="00EA4D28" w:rsidRDefault="008F46CB" w:rsidP="008F46CB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3046" w:type="dxa"/>
          </w:tcPr>
          <w:p w:rsidR="008F46CB" w:rsidRDefault="008F46CB" w:rsidP="008F46CB">
            <w:pPr>
              <w:shd w:val="clear" w:color="auto" w:fill="FFFFFF"/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Default="008F46CB" w:rsidP="008F46CB">
            <w:pPr>
              <w:jc w:val="center"/>
              <w:rPr>
                <w:b/>
                <w:bCs/>
                <w:sz w:val="28"/>
                <w:szCs w:val="28"/>
              </w:rPr>
            </w:pPr>
            <w:r w:rsidRPr="00BB793F">
              <w:rPr>
                <w:b/>
                <w:bCs/>
                <w:sz w:val="28"/>
                <w:szCs w:val="28"/>
              </w:rPr>
              <w:t>Technique d’analyses physico-chimique I</w:t>
            </w:r>
          </w:p>
          <w:p w:rsidR="008F46CB" w:rsidRPr="00CC0379" w:rsidRDefault="008F46CB" w:rsidP="008F46CB">
            <w:pPr>
              <w:jc w:val="center"/>
              <w:rPr>
                <w:b/>
                <w:bCs/>
                <w:sz w:val="28"/>
                <w:szCs w:val="28"/>
              </w:rPr>
            </w:pPr>
            <w:r w:rsidRPr="00CC0379">
              <w:rPr>
                <w:b/>
                <w:bCs/>
                <w:sz w:val="28"/>
                <w:szCs w:val="28"/>
                <w:highlight w:val="cyan"/>
              </w:rPr>
              <w:t>Mme BOUMETHRED</w:t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</w:tr>
      <w:tr w:rsidR="008F46CB" w:rsidRPr="00FB49C0" w:rsidTr="008B77DE">
        <w:tc>
          <w:tcPr>
            <w:tcW w:w="1809" w:type="dxa"/>
            <w:vAlign w:val="center"/>
          </w:tcPr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Dimanche</w:t>
            </w:r>
          </w:p>
          <w:p w:rsidR="008F46CB" w:rsidRDefault="008F46CB" w:rsidP="008F46C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01</w:t>
            </w:r>
            <w:r>
              <w:rPr>
                <w:b/>
                <w:bCs/>
                <w:sz w:val="32"/>
                <w:szCs w:val="32"/>
              </w:rPr>
              <w:t>.2023</w:t>
            </w:r>
          </w:p>
        </w:tc>
        <w:tc>
          <w:tcPr>
            <w:tcW w:w="3119" w:type="dxa"/>
          </w:tcPr>
          <w:p w:rsidR="008F46CB" w:rsidRDefault="008F46CB" w:rsidP="008F46CB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46CB" w:rsidRDefault="008F46CB" w:rsidP="008F46CB">
            <w:pPr>
              <w:ind w:left="-142"/>
              <w:jc w:val="center"/>
              <w:rPr>
                <w:b/>
                <w:color w:val="000000"/>
                <w:sz w:val="28"/>
                <w:szCs w:val="28"/>
              </w:rPr>
            </w:pPr>
            <w:r w:rsidRPr="00BB793F">
              <w:rPr>
                <w:b/>
                <w:color w:val="000000"/>
                <w:sz w:val="28"/>
                <w:szCs w:val="28"/>
              </w:rPr>
              <w:t>Physique</w:t>
            </w:r>
            <w:r w:rsidR="008B77D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BB793F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F46CB" w:rsidRPr="00CC0379" w:rsidRDefault="008F46CB" w:rsidP="008F46CB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CC0379">
              <w:rPr>
                <w:b/>
                <w:sz w:val="28"/>
                <w:szCs w:val="28"/>
                <w:highlight w:val="cyan"/>
              </w:rPr>
              <w:t>Mr HAOUZI</w:t>
            </w:r>
          </w:p>
          <w:p w:rsidR="008F46CB" w:rsidRPr="00BB793F" w:rsidRDefault="008F46CB" w:rsidP="008F46CB">
            <w:pPr>
              <w:spacing w:before="72" w:line="213" w:lineRule="auto"/>
              <w:jc w:val="center"/>
              <w:rPr>
                <w:b/>
                <w:color w:val="000000"/>
                <w:spacing w:val="-8"/>
                <w:w w:val="11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F46CB" w:rsidRPr="00FB49C0" w:rsidRDefault="008F46CB" w:rsidP="008F46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595959" w:themeFill="text1" w:themeFillTint="A6"/>
          </w:tcPr>
          <w:p w:rsidR="008F46CB" w:rsidRPr="00FB49C0" w:rsidRDefault="008F46CB" w:rsidP="008F46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46" w:type="dxa"/>
            <w:vAlign w:val="center"/>
          </w:tcPr>
          <w:p w:rsidR="008F46CB" w:rsidRPr="00FB49C0" w:rsidRDefault="008F46CB" w:rsidP="008F46CB">
            <w:pPr>
              <w:spacing w:before="72" w:line="213" w:lineRule="auto"/>
              <w:jc w:val="center"/>
              <w:rPr>
                <w:sz w:val="32"/>
                <w:szCs w:val="32"/>
              </w:rPr>
            </w:pPr>
          </w:p>
        </w:tc>
      </w:tr>
    </w:tbl>
    <w:p w:rsidR="0073514D" w:rsidRDefault="0073514D" w:rsidP="0073514D"/>
    <w:p w:rsidR="0073514D" w:rsidRDefault="0073514D" w:rsidP="0073514D"/>
    <w:p w:rsidR="0073514D" w:rsidRDefault="0073514D" w:rsidP="0073514D">
      <w:bookmarkStart w:id="0" w:name="_GoBack"/>
      <w:bookmarkEnd w:id="0"/>
    </w:p>
    <w:sectPr w:rsidR="0073514D" w:rsidSect="00B425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DF" w:rsidRDefault="00A816DF" w:rsidP="0073514D">
      <w:r>
        <w:separator/>
      </w:r>
    </w:p>
  </w:endnote>
  <w:endnote w:type="continuationSeparator" w:id="0">
    <w:p w:rsidR="00A816DF" w:rsidRDefault="00A816DF" w:rsidP="0073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DF" w:rsidRDefault="00A816DF" w:rsidP="0073514D">
      <w:r>
        <w:separator/>
      </w:r>
    </w:p>
  </w:footnote>
  <w:footnote w:type="continuationSeparator" w:id="0">
    <w:p w:rsidR="00A816DF" w:rsidRDefault="00A816DF" w:rsidP="0073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4D" w:rsidRDefault="0073514D" w:rsidP="0073514D">
    <w:pPr>
      <w:jc w:val="center"/>
      <w:rPr>
        <w:b/>
        <w:bCs/>
        <w:noProof/>
        <w:rtl/>
      </w:rPr>
    </w:pPr>
    <w:r w:rsidRPr="009A4640">
      <w:rPr>
        <w:rFonts w:hint="cs"/>
        <w:b/>
        <w:bCs/>
        <w:noProof/>
        <w:rtl/>
      </w:rPr>
      <w:t xml:space="preserve">الجمهوريـــة الجزائريـــــة الديمقراطيــــة الشعبيــــــة  </w:t>
    </w:r>
  </w:p>
  <w:p w:rsidR="0073514D" w:rsidRPr="009A4640" w:rsidRDefault="0073514D" w:rsidP="0073514D">
    <w:pPr>
      <w:jc w:val="center"/>
      <w:rPr>
        <w:b/>
        <w:bCs/>
        <w:noProof/>
        <w:lang w:val="en-ZA"/>
      </w:rPr>
    </w:pPr>
    <w:r w:rsidRPr="009A4640">
      <w:rPr>
        <w:rFonts w:hint="cs"/>
        <w:b/>
        <w:bCs/>
        <w:noProof/>
        <w:rtl/>
      </w:rPr>
      <w:t xml:space="preserve">  </w:t>
    </w:r>
    <w:r w:rsidRPr="009A4640">
      <w:rPr>
        <w:b/>
        <w:bCs/>
        <w:noProof/>
        <w:lang w:val="en-ZA"/>
      </w:rPr>
      <w:t>People's Democratic Republic of Algeria</w:t>
    </w:r>
  </w:p>
  <w:tbl>
    <w:tblPr>
      <w:tblStyle w:val="Grilledutableau"/>
      <w:tblW w:w="91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1"/>
      <w:gridCol w:w="1779"/>
      <w:gridCol w:w="3119"/>
    </w:tblGrid>
    <w:tr w:rsidR="0073514D" w:rsidRPr="009A4640" w:rsidTr="001004F3">
      <w:trPr>
        <w:trHeight w:val="959"/>
        <w:jc w:val="center"/>
      </w:trPr>
      <w:tc>
        <w:tcPr>
          <w:tcW w:w="4291" w:type="dxa"/>
        </w:tcPr>
        <w:p w:rsidR="0073514D" w:rsidRPr="009A4640" w:rsidRDefault="0073514D" w:rsidP="001004F3">
          <w:pPr>
            <w:rPr>
              <w:rFonts w:asciiTheme="majorBidi" w:hAnsiTheme="majorBidi" w:cstheme="majorBidi"/>
              <w:b/>
              <w:bCs/>
              <w:noProof/>
              <w:rtl/>
              <w:lang w:val="en-US"/>
            </w:rPr>
          </w:pPr>
          <w:r w:rsidRPr="009A4640">
            <w:rPr>
              <w:rFonts w:asciiTheme="majorBidi" w:hAnsiTheme="majorBidi" w:cstheme="majorBidi"/>
              <w:b/>
              <w:bCs/>
              <w:noProof/>
              <w:lang w:val="en-US"/>
            </w:rPr>
            <w:t>Ministry of Higher Education</w:t>
          </w:r>
        </w:p>
        <w:p w:rsidR="0073514D" w:rsidRPr="009A4640" w:rsidRDefault="0073514D" w:rsidP="001004F3">
          <w:pPr>
            <w:rPr>
              <w:rFonts w:asciiTheme="majorBidi" w:hAnsiTheme="majorBidi" w:cstheme="majorBidi"/>
              <w:b/>
              <w:bCs/>
              <w:noProof/>
              <w:lang w:val="en-US"/>
            </w:rPr>
          </w:pPr>
          <w:r w:rsidRPr="009A4640">
            <w:rPr>
              <w:rFonts w:asciiTheme="majorBidi" w:hAnsiTheme="majorBidi" w:cstheme="majorBidi"/>
              <w:b/>
              <w:bCs/>
              <w:noProof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3810</wp:posOffset>
                </wp:positionV>
                <wp:extent cx="807720" cy="532130"/>
                <wp:effectExtent l="19050" t="0" r="0" b="0"/>
                <wp:wrapNone/>
                <wp:docPr id="21" name="Image 2" descr="kh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kh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9A4640">
            <w:rPr>
              <w:rFonts w:asciiTheme="majorBidi" w:hAnsiTheme="majorBidi" w:cstheme="majorBidi"/>
              <w:b/>
              <w:bCs/>
              <w:noProof/>
              <w:lang w:val="en-US"/>
            </w:rPr>
            <w:t>and Scientific Research - MESRS</w:t>
          </w:r>
        </w:p>
        <w:p w:rsidR="0073514D" w:rsidRPr="009A4640" w:rsidRDefault="0073514D" w:rsidP="001004F3">
          <w:pPr>
            <w:rPr>
              <w:rFonts w:asciiTheme="majorBidi" w:hAnsiTheme="majorBidi" w:cstheme="majorBidi"/>
              <w:b/>
              <w:bCs/>
              <w:noProof/>
              <w:lang w:val="en-US"/>
            </w:rPr>
          </w:pPr>
          <w:r w:rsidRPr="009A4640">
            <w:rPr>
              <w:rFonts w:asciiTheme="majorBidi" w:hAnsiTheme="majorBidi" w:cstheme="majorBidi"/>
              <w:b/>
              <w:bCs/>
              <w:noProof/>
              <w:lang w:val="en-US"/>
            </w:rPr>
            <w:t>Ibn Khaldoun-Tiaret University</w:t>
          </w:r>
        </w:p>
        <w:p w:rsidR="0073514D" w:rsidRPr="009A4640" w:rsidRDefault="0073514D" w:rsidP="001004F3">
          <w:pPr>
            <w:rPr>
              <w:rFonts w:asciiTheme="majorBidi" w:hAnsiTheme="majorBidi" w:cstheme="majorBidi"/>
              <w:b/>
              <w:bCs/>
              <w:noProof/>
              <w:lang w:val="en-US"/>
            </w:rPr>
          </w:pPr>
          <w:r w:rsidRPr="009A4640">
            <w:rPr>
              <w:rFonts w:asciiTheme="majorBidi" w:hAnsiTheme="majorBidi" w:cstheme="majorBidi"/>
              <w:b/>
              <w:bCs/>
              <w:noProof/>
              <w:lang w:val="en-US"/>
            </w:rPr>
            <w:t>Faculty of Sciences of Matter - SM</w:t>
          </w:r>
        </w:p>
        <w:p w:rsidR="0073514D" w:rsidRPr="009A4640" w:rsidRDefault="0073514D" w:rsidP="001004F3">
          <w:pPr>
            <w:rPr>
              <w:rFonts w:asciiTheme="majorBidi" w:hAnsiTheme="majorBidi" w:cstheme="majorBidi"/>
              <w:b/>
              <w:bCs/>
              <w:noProof/>
            </w:rPr>
          </w:pPr>
          <w:r w:rsidRPr="009A4640">
            <w:rPr>
              <w:rFonts w:asciiTheme="majorBidi" w:hAnsiTheme="majorBidi" w:cstheme="majorBidi"/>
              <w:b/>
              <w:bCs/>
              <w:noProof/>
            </w:rPr>
            <w:t>Department of Chemistry</w:t>
          </w:r>
        </w:p>
      </w:tc>
      <w:tc>
        <w:tcPr>
          <w:tcW w:w="1779" w:type="dxa"/>
        </w:tcPr>
        <w:p w:rsidR="0073514D" w:rsidRPr="009A4640" w:rsidRDefault="0073514D" w:rsidP="001004F3">
          <w:pPr>
            <w:jc w:val="center"/>
            <w:rPr>
              <w:noProof/>
            </w:rPr>
          </w:pPr>
        </w:p>
        <w:p w:rsidR="0073514D" w:rsidRPr="009A4640" w:rsidRDefault="0073514D" w:rsidP="001004F3">
          <w:pPr>
            <w:jc w:val="center"/>
            <w:rPr>
              <w:noProof/>
            </w:rPr>
          </w:pPr>
        </w:p>
        <w:p w:rsidR="0073514D" w:rsidRPr="009A4640" w:rsidRDefault="0073514D" w:rsidP="001004F3">
          <w:pPr>
            <w:jc w:val="center"/>
            <w:rPr>
              <w:noProof/>
            </w:rPr>
          </w:pPr>
        </w:p>
        <w:p w:rsidR="0073514D" w:rsidRPr="009A4640" w:rsidRDefault="0073514D" w:rsidP="001004F3">
          <w:pPr>
            <w:jc w:val="center"/>
            <w:rPr>
              <w:noProof/>
            </w:rPr>
          </w:pPr>
        </w:p>
        <w:p w:rsidR="0073514D" w:rsidRPr="009A4640" w:rsidRDefault="0073514D" w:rsidP="001004F3">
          <w:pPr>
            <w:jc w:val="center"/>
            <w:rPr>
              <w:noProof/>
            </w:rPr>
          </w:pPr>
        </w:p>
      </w:tc>
      <w:tc>
        <w:tcPr>
          <w:tcW w:w="3119" w:type="dxa"/>
        </w:tcPr>
        <w:p w:rsidR="0073514D" w:rsidRPr="009A4640" w:rsidRDefault="0073514D" w:rsidP="001004F3">
          <w:pPr>
            <w:jc w:val="right"/>
            <w:rPr>
              <w:b/>
              <w:bCs/>
              <w:noProof/>
              <w:rtl/>
            </w:rPr>
          </w:pPr>
          <w:r w:rsidRPr="009A4640">
            <w:rPr>
              <w:rFonts w:hint="cs"/>
              <w:b/>
              <w:bCs/>
              <w:noProof/>
              <w:rtl/>
            </w:rPr>
            <w:t>وزارة التعليم العالي و البحث العلمي</w:t>
          </w:r>
        </w:p>
        <w:p w:rsidR="0073514D" w:rsidRPr="009A4640" w:rsidRDefault="0073514D" w:rsidP="001004F3">
          <w:pPr>
            <w:jc w:val="right"/>
            <w:rPr>
              <w:b/>
              <w:bCs/>
              <w:noProof/>
              <w:rtl/>
            </w:rPr>
          </w:pPr>
          <w:r w:rsidRPr="009A4640">
            <w:rPr>
              <w:rFonts w:hint="cs"/>
              <w:b/>
              <w:bCs/>
              <w:noProof/>
              <w:rtl/>
            </w:rPr>
            <w:t>جامعة ابن خلدون- تيارت</w:t>
          </w:r>
        </w:p>
        <w:p w:rsidR="0073514D" w:rsidRPr="009A4640" w:rsidRDefault="0073514D" w:rsidP="001004F3">
          <w:pPr>
            <w:jc w:val="right"/>
            <w:rPr>
              <w:b/>
              <w:bCs/>
              <w:noProof/>
              <w:rtl/>
            </w:rPr>
          </w:pPr>
          <w:r w:rsidRPr="009A4640">
            <w:rPr>
              <w:rFonts w:hint="cs"/>
              <w:b/>
              <w:bCs/>
              <w:noProof/>
              <w:rtl/>
            </w:rPr>
            <w:t>كلية علوم المادة</w:t>
          </w:r>
        </w:p>
        <w:p w:rsidR="0073514D" w:rsidRPr="009A4640" w:rsidRDefault="0073514D" w:rsidP="001004F3">
          <w:pPr>
            <w:ind w:right="34"/>
            <w:jc w:val="right"/>
            <w:rPr>
              <w:noProof/>
              <w:rtl/>
            </w:rPr>
          </w:pPr>
          <w:r w:rsidRPr="009A4640">
            <w:rPr>
              <w:rFonts w:hint="cs"/>
              <w:b/>
              <w:bCs/>
              <w:noProof/>
              <w:rtl/>
            </w:rPr>
            <w:t>قسم الكيميـــــاء</w:t>
          </w:r>
        </w:p>
      </w:tc>
    </w:tr>
  </w:tbl>
  <w:p w:rsidR="0073514D" w:rsidRPr="0073514D" w:rsidRDefault="0073514D" w:rsidP="0073514D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n-ZA"/>
      </w:rPr>
    </w:pPr>
  </w:p>
  <w:p w:rsidR="0073514D" w:rsidRDefault="007351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4D"/>
    <w:rsid w:val="00020E9E"/>
    <w:rsid w:val="0004105C"/>
    <w:rsid w:val="00060722"/>
    <w:rsid w:val="0007724C"/>
    <w:rsid w:val="0009344E"/>
    <w:rsid w:val="000B6FE7"/>
    <w:rsid w:val="000F3410"/>
    <w:rsid w:val="00150C91"/>
    <w:rsid w:val="00162B78"/>
    <w:rsid w:val="00167B74"/>
    <w:rsid w:val="001B245B"/>
    <w:rsid w:val="001C45E9"/>
    <w:rsid w:val="001E1DA0"/>
    <w:rsid w:val="0030798B"/>
    <w:rsid w:val="0034125D"/>
    <w:rsid w:val="00382DAB"/>
    <w:rsid w:val="003964E3"/>
    <w:rsid w:val="003D550A"/>
    <w:rsid w:val="003E4501"/>
    <w:rsid w:val="003F2075"/>
    <w:rsid w:val="00420152"/>
    <w:rsid w:val="00472B49"/>
    <w:rsid w:val="004764FE"/>
    <w:rsid w:val="00497877"/>
    <w:rsid w:val="004F5E8D"/>
    <w:rsid w:val="00504227"/>
    <w:rsid w:val="00505F00"/>
    <w:rsid w:val="00525B34"/>
    <w:rsid w:val="00562BF0"/>
    <w:rsid w:val="005C64B0"/>
    <w:rsid w:val="005D1CAE"/>
    <w:rsid w:val="005D7686"/>
    <w:rsid w:val="00621A05"/>
    <w:rsid w:val="00636716"/>
    <w:rsid w:val="006A2042"/>
    <w:rsid w:val="007108BE"/>
    <w:rsid w:val="007148B4"/>
    <w:rsid w:val="007343B7"/>
    <w:rsid w:val="0073514D"/>
    <w:rsid w:val="00771570"/>
    <w:rsid w:val="00875550"/>
    <w:rsid w:val="00884AED"/>
    <w:rsid w:val="008B77DE"/>
    <w:rsid w:val="008D4564"/>
    <w:rsid w:val="008D7D4D"/>
    <w:rsid w:val="008F46CB"/>
    <w:rsid w:val="0095521B"/>
    <w:rsid w:val="009958A6"/>
    <w:rsid w:val="009B46D9"/>
    <w:rsid w:val="009D0318"/>
    <w:rsid w:val="00A604D5"/>
    <w:rsid w:val="00A816DF"/>
    <w:rsid w:val="00A84F08"/>
    <w:rsid w:val="00B425EC"/>
    <w:rsid w:val="00B55351"/>
    <w:rsid w:val="00B754C6"/>
    <w:rsid w:val="00B903EB"/>
    <w:rsid w:val="00BD02F2"/>
    <w:rsid w:val="00BD5F63"/>
    <w:rsid w:val="00C37DD4"/>
    <w:rsid w:val="00C472F7"/>
    <w:rsid w:val="00C81FBB"/>
    <w:rsid w:val="00D74F39"/>
    <w:rsid w:val="00E4383F"/>
    <w:rsid w:val="00E53EE6"/>
    <w:rsid w:val="00E700E4"/>
    <w:rsid w:val="00E71D28"/>
    <w:rsid w:val="00EA7329"/>
    <w:rsid w:val="00F01B2E"/>
    <w:rsid w:val="00F03C4E"/>
    <w:rsid w:val="00F43385"/>
    <w:rsid w:val="00F7021F"/>
    <w:rsid w:val="00F969D9"/>
    <w:rsid w:val="00FF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FA15A-3431-478F-8289-636A2FA6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73514D"/>
  </w:style>
  <w:style w:type="paragraph" w:styleId="Pieddepage">
    <w:name w:val="footer"/>
    <w:basedOn w:val="Normal"/>
    <w:link w:val="PieddepageCar"/>
    <w:uiPriority w:val="99"/>
    <w:semiHidden/>
    <w:unhideWhenUsed/>
    <w:rsid w:val="007351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3514D"/>
  </w:style>
  <w:style w:type="paragraph" w:styleId="Textedebulles">
    <w:name w:val="Balloon Text"/>
    <w:basedOn w:val="Normal"/>
    <w:link w:val="TextedebullesCar"/>
    <w:uiPriority w:val="99"/>
    <w:semiHidden/>
    <w:unhideWhenUsed/>
    <w:rsid w:val="0073514D"/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1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35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3">
    <w:name w:val="style13"/>
    <w:uiPriority w:val="99"/>
    <w:rsid w:val="0073514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pc48</dc:creator>
  <cp:lastModifiedBy>Maher Fattouh</cp:lastModifiedBy>
  <cp:revision>4</cp:revision>
  <dcterms:created xsi:type="dcterms:W3CDTF">2022-12-22T13:52:00Z</dcterms:created>
  <dcterms:modified xsi:type="dcterms:W3CDTF">2022-12-22T13:58:00Z</dcterms:modified>
</cp:coreProperties>
</file>